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1611" w14:textId="32143FAF" w:rsidR="00B034F8" w:rsidRPr="002E74EE" w:rsidRDefault="00B034F8" w:rsidP="00B034F8">
      <w:pPr>
        <w:rPr>
          <w:b/>
          <w:bCs/>
          <w:sz w:val="28"/>
          <w:szCs w:val="28"/>
        </w:rPr>
      </w:pPr>
      <w:r w:rsidRPr="002E74EE">
        <w:rPr>
          <w:b/>
          <w:bCs/>
          <w:sz w:val="28"/>
          <w:szCs w:val="28"/>
        </w:rPr>
        <w:t xml:space="preserve">Green Legacy Hiroshima – Early </w:t>
      </w:r>
      <w:r w:rsidR="002E74EE">
        <w:rPr>
          <w:b/>
          <w:bCs/>
          <w:sz w:val="28"/>
          <w:szCs w:val="28"/>
        </w:rPr>
        <w:t>Stages</w:t>
      </w:r>
      <w:r w:rsidRPr="002E74EE">
        <w:rPr>
          <w:b/>
          <w:bCs/>
          <w:sz w:val="28"/>
          <w:szCs w:val="28"/>
        </w:rPr>
        <w:t xml:space="preserve"> Report from Keele University</w:t>
      </w:r>
    </w:p>
    <w:p w14:paraId="268F5557" w14:textId="77777777" w:rsidR="00B034F8" w:rsidRPr="002E74EE" w:rsidRDefault="00B034F8" w:rsidP="002E74EE">
      <w:pPr>
        <w:jc w:val="center"/>
        <w:rPr>
          <w:b/>
          <w:bCs/>
        </w:rPr>
      </w:pPr>
      <w:r w:rsidRPr="002E74EE">
        <w:rPr>
          <w:b/>
          <w:bCs/>
        </w:rPr>
        <w:t>Overview</w:t>
      </w:r>
    </w:p>
    <w:p w14:paraId="7AADDA8D" w14:textId="71EC0EEF" w:rsidR="002E74EE" w:rsidRDefault="002E74EE" w:rsidP="002E74EE">
      <w:pPr>
        <w:jc w:val="both"/>
      </w:pPr>
      <w:r>
        <w:t xml:space="preserve">Keele University became the 19th UK partner in the Green Legacy Hiroshima (GLH) initiative in March 2025. This document outlines early public engagement and media coverage the project has received, centred on the initial stages of </w:t>
      </w:r>
      <w:proofErr w:type="spellStart"/>
      <w:r w:rsidRPr="002E74EE">
        <w:rPr>
          <w:i/>
          <w:iCs/>
        </w:rPr>
        <w:t>Hibaku</w:t>
      </w:r>
      <w:proofErr w:type="spellEnd"/>
      <w:r w:rsidRPr="002E74EE">
        <w:rPr>
          <w:i/>
          <w:iCs/>
        </w:rPr>
        <w:t xml:space="preserve"> </w:t>
      </w:r>
      <w:proofErr w:type="spellStart"/>
      <w:r w:rsidRPr="002E74EE">
        <w:rPr>
          <w:i/>
          <w:iCs/>
        </w:rPr>
        <w:t>jumoku</w:t>
      </w:r>
      <w:proofErr w:type="spellEnd"/>
      <w:r>
        <w:t xml:space="preserve"> seed propagation — a ginkgo (</w:t>
      </w:r>
      <w:r w:rsidRPr="002E74EE">
        <w:rPr>
          <w:i/>
          <w:iCs/>
        </w:rPr>
        <w:t>Ginkgo biloba</w:t>
      </w:r>
      <w:r>
        <w:t>) and an oriental plane (</w:t>
      </w:r>
      <w:r w:rsidRPr="002E74EE">
        <w:rPr>
          <w:i/>
          <w:iCs/>
        </w:rPr>
        <w:t xml:space="preserve">Platanus </w:t>
      </w:r>
      <w:proofErr w:type="spellStart"/>
      <w:r w:rsidRPr="002E74EE">
        <w:rPr>
          <w:i/>
          <w:iCs/>
        </w:rPr>
        <w:t>orientalis</w:t>
      </w:r>
      <w:proofErr w:type="spellEnd"/>
      <w:r>
        <w:t>).</w:t>
      </w:r>
    </w:p>
    <w:p w14:paraId="4FBCBEE4" w14:textId="42F46588" w:rsidR="002E74EE" w:rsidRDefault="002E74EE" w:rsidP="002E74EE">
      <w:pPr>
        <w:jc w:val="both"/>
      </w:pPr>
      <w:r>
        <w:t>The initiative has garnered attention across digital platforms, media institutions, and academic channels at Keele University, highlighting the symbolic and educational value of the project.</w:t>
      </w:r>
    </w:p>
    <w:p w14:paraId="2D711A9F" w14:textId="77777777" w:rsidR="00B034F8" w:rsidRPr="002E74EE" w:rsidRDefault="00B034F8" w:rsidP="00B034F8">
      <w:pPr>
        <w:rPr>
          <w:b/>
          <w:bCs/>
          <w:i/>
          <w:iCs/>
        </w:rPr>
      </w:pPr>
      <w:r w:rsidRPr="002E74EE">
        <w:rPr>
          <w:b/>
          <w:bCs/>
          <w:i/>
          <w:iCs/>
        </w:rPr>
        <w:t>Media Coverage and Public Engagement</w:t>
      </w:r>
    </w:p>
    <w:p w14:paraId="0447253A" w14:textId="77777777" w:rsidR="00FA260E" w:rsidRDefault="00B034F8" w:rsidP="00B034F8">
      <w:pPr>
        <w:pStyle w:val="ListParagraph"/>
        <w:numPr>
          <w:ilvl w:val="0"/>
          <w:numId w:val="1"/>
        </w:numPr>
      </w:pPr>
      <w:r w:rsidRPr="002E74EE">
        <w:rPr>
          <w:b/>
          <w:bCs/>
        </w:rPr>
        <w:t>BBC News Article</w:t>
      </w:r>
      <w:r w:rsidR="00FA260E">
        <w:t>,</w:t>
      </w:r>
      <w:r>
        <w:t xml:space="preserve"> “</w:t>
      </w:r>
      <w:hyperlink r:id="rId7" w:history="1">
        <w:r w:rsidRPr="00FA260E">
          <w:rPr>
            <w:rStyle w:val="Hyperlink"/>
          </w:rPr>
          <w:t>Hiroshima tree seeds growing at university</w:t>
        </w:r>
      </w:hyperlink>
      <w:r>
        <w:t>”</w:t>
      </w:r>
      <w:r w:rsidR="00FA260E">
        <w:t xml:space="preserve"> (</w:t>
      </w:r>
      <w:r>
        <w:t>18 June 2025</w:t>
      </w:r>
      <w:r w:rsidR="00FA260E">
        <w:t>)</w:t>
      </w:r>
    </w:p>
    <w:p w14:paraId="7E12DA56" w14:textId="0A8F7FBE" w:rsidR="002E74EE" w:rsidRDefault="00B034F8" w:rsidP="002E74EE">
      <w:pPr>
        <w:pStyle w:val="ListParagraph"/>
        <w:numPr>
          <w:ilvl w:val="0"/>
          <w:numId w:val="1"/>
        </w:numPr>
      </w:pPr>
      <w:r w:rsidRPr="002E74EE">
        <w:rPr>
          <w:b/>
          <w:bCs/>
        </w:rPr>
        <w:t>BBC Radio Interview</w:t>
      </w:r>
      <w:r w:rsidR="00FA260E">
        <w:t xml:space="preserve"> </w:t>
      </w:r>
      <w:r w:rsidR="00FA260E" w:rsidRPr="002E74EE">
        <w:rPr>
          <w:b/>
          <w:bCs/>
        </w:rPr>
        <w:t>with Dr. Taylor</w:t>
      </w:r>
      <w:r w:rsidR="00FA260E">
        <w:t xml:space="preserve">, </w:t>
      </w:r>
      <w:hyperlink r:id="rId8" w:history="1">
        <w:r w:rsidR="00FA260E" w:rsidRPr="00FA260E">
          <w:rPr>
            <w:rStyle w:val="Hyperlink"/>
          </w:rPr>
          <w:t>‘A round-up of the day's top news and sport with Clare McDonnell and Chris Warburton</w:t>
        </w:r>
      </w:hyperlink>
      <w:r w:rsidR="00FA260E">
        <w:t xml:space="preserve">’ (19 June 2025, </w:t>
      </w:r>
      <w:r w:rsidR="002E74EE">
        <w:t>Listen to b</w:t>
      </w:r>
      <w:r>
        <w:t xml:space="preserve">roadcast </w:t>
      </w:r>
      <w:r w:rsidR="002E74EE">
        <w:t>at t</w:t>
      </w:r>
      <w:r>
        <w:t>ime</w:t>
      </w:r>
      <w:r w:rsidR="002E74EE">
        <w:t xml:space="preserve"> mark</w:t>
      </w:r>
      <w:r>
        <w:t>: 1:54:00</w:t>
      </w:r>
      <w:r w:rsidR="00FA260E">
        <w:t>)</w:t>
      </w:r>
    </w:p>
    <w:p w14:paraId="2F0CB935" w14:textId="1EC69819" w:rsidR="001A31A9" w:rsidRPr="007A5FC5" w:rsidRDefault="007A5FC5" w:rsidP="002E74EE">
      <w:pPr>
        <w:pStyle w:val="ListParagraph"/>
        <w:numPr>
          <w:ilvl w:val="0"/>
          <w:numId w:val="1"/>
        </w:numPr>
        <w:rPr>
          <w:b/>
          <w:bCs/>
        </w:rPr>
      </w:pPr>
      <w:r w:rsidRPr="007A5FC5">
        <w:rPr>
          <w:b/>
          <w:bCs/>
        </w:rPr>
        <w:t>The Sentinel</w:t>
      </w:r>
      <w:r>
        <w:rPr>
          <w:b/>
          <w:bCs/>
        </w:rPr>
        <w:t xml:space="preserve">, </w:t>
      </w:r>
      <w:r>
        <w:t>“</w:t>
      </w:r>
      <w:hyperlink r:id="rId9" w:history="1">
        <w:r w:rsidRPr="00D44E21">
          <w:rPr>
            <w:rStyle w:val="Hyperlink"/>
          </w:rPr>
          <w:t>Sowing the Seeds of Peace</w:t>
        </w:r>
      </w:hyperlink>
      <w:r>
        <w:t>” (</w:t>
      </w:r>
      <w:r w:rsidR="00D44E21">
        <w:t>20 June 2025)</w:t>
      </w:r>
    </w:p>
    <w:p w14:paraId="26943DCE" w14:textId="02606CEC" w:rsidR="00B034F8" w:rsidRPr="002E74EE" w:rsidRDefault="00B034F8" w:rsidP="00B034F8">
      <w:pPr>
        <w:rPr>
          <w:b/>
          <w:bCs/>
          <w:i/>
          <w:iCs/>
        </w:rPr>
      </w:pPr>
      <w:r w:rsidRPr="002E74EE">
        <w:rPr>
          <w:b/>
          <w:bCs/>
          <w:i/>
          <w:iCs/>
        </w:rPr>
        <w:t>Keele University (</w:t>
      </w:r>
      <w:r w:rsidR="00FA260E" w:rsidRPr="002E74EE">
        <w:rPr>
          <w:b/>
          <w:bCs/>
          <w:i/>
          <w:iCs/>
        </w:rPr>
        <w:t>Blog</w:t>
      </w:r>
      <w:r w:rsidRPr="002E74EE">
        <w:rPr>
          <w:b/>
          <w:bCs/>
          <w:i/>
          <w:iCs/>
        </w:rPr>
        <w:t xml:space="preserve"> &amp; Social Media)</w:t>
      </w:r>
    </w:p>
    <w:p w14:paraId="3FAA207B" w14:textId="3C2E76C1" w:rsidR="00FA260E" w:rsidRDefault="00FA260E" w:rsidP="002E74EE">
      <w:pPr>
        <w:pStyle w:val="ListParagraph"/>
        <w:numPr>
          <w:ilvl w:val="0"/>
          <w:numId w:val="2"/>
        </w:numPr>
      </w:pPr>
      <w:r w:rsidRPr="002E74EE">
        <w:rPr>
          <w:b/>
          <w:bCs/>
        </w:rPr>
        <w:t>Dr Taylor’s Blog</w:t>
      </w:r>
      <w:r>
        <w:t>, “</w:t>
      </w:r>
      <w:hyperlink r:id="rId10" w:history="1">
        <w:r w:rsidRPr="00FA260E">
          <w:rPr>
            <w:rStyle w:val="Hyperlink"/>
          </w:rPr>
          <w:t>A New Legacy for Hiroshima’s Trees</w:t>
        </w:r>
      </w:hyperlink>
      <w:r>
        <w:t>” (Medium, 28 May 2025)</w:t>
      </w:r>
    </w:p>
    <w:p w14:paraId="2013D4DD" w14:textId="7C1A605B" w:rsidR="00B034F8" w:rsidRDefault="00FA260E" w:rsidP="00FA260E">
      <w:pPr>
        <w:pStyle w:val="ListParagraph"/>
        <w:numPr>
          <w:ilvl w:val="0"/>
          <w:numId w:val="2"/>
        </w:numPr>
      </w:pPr>
      <w:r w:rsidRPr="002E74EE">
        <w:rPr>
          <w:b/>
          <w:bCs/>
        </w:rPr>
        <w:t>YouTube</w:t>
      </w:r>
      <w:r>
        <w:t xml:space="preserve">, </w:t>
      </w:r>
      <w:r w:rsidR="00B034F8">
        <w:t>“</w:t>
      </w:r>
      <w:hyperlink r:id="rId11" w:history="1">
        <w:r w:rsidR="00B034F8" w:rsidRPr="00FA260E">
          <w:rPr>
            <w:rStyle w:val="Hyperlink"/>
          </w:rPr>
          <w:t>Seeds from Hiroshima atomic bomb ‘survivor trees’ growing at Keele</w:t>
        </w:r>
      </w:hyperlink>
      <w:r w:rsidR="00B034F8">
        <w:t>”</w:t>
      </w:r>
      <w:r>
        <w:t xml:space="preserve"> (18 June 2025)</w:t>
      </w:r>
    </w:p>
    <w:p w14:paraId="6AC8102A" w14:textId="30C36700" w:rsidR="00FA260E" w:rsidRDefault="00FA260E" w:rsidP="00FA260E">
      <w:pPr>
        <w:pStyle w:val="ListParagraph"/>
        <w:numPr>
          <w:ilvl w:val="1"/>
          <w:numId w:val="2"/>
        </w:numPr>
      </w:pPr>
      <w:r>
        <w:t xml:space="preserve">See also, </w:t>
      </w:r>
      <w:hyperlink r:id="rId12" w:history="1">
        <w:r w:rsidRPr="00FA260E">
          <w:rPr>
            <w:rStyle w:val="Hyperlink"/>
          </w:rPr>
          <w:t>Keele platform</w:t>
        </w:r>
      </w:hyperlink>
      <w:r>
        <w:t>.</w:t>
      </w:r>
    </w:p>
    <w:p w14:paraId="463CCE02" w14:textId="70EFAFF6" w:rsidR="00FA260E" w:rsidRDefault="00FA260E" w:rsidP="00FA260E">
      <w:pPr>
        <w:pStyle w:val="ListParagraph"/>
        <w:numPr>
          <w:ilvl w:val="1"/>
          <w:numId w:val="2"/>
        </w:numPr>
      </w:pPr>
      <w:r>
        <w:t xml:space="preserve">See also, </w:t>
      </w:r>
      <w:hyperlink r:id="rId13" w:history="1">
        <w:r w:rsidRPr="00FA260E">
          <w:rPr>
            <w:rStyle w:val="Hyperlink"/>
          </w:rPr>
          <w:t>Facebook</w:t>
        </w:r>
      </w:hyperlink>
      <w:r>
        <w:t xml:space="preserve">, </w:t>
      </w:r>
      <w:hyperlink r:id="rId14" w:history="1">
        <w:r w:rsidRPr="00FA260E">
          <w:rPr>
            <w:rStyle w:val="Hyperlink"/>
          </w:rPr>
          <w:t>Instagram</w:t>
        </w:r>
      </w:hyperlink>
      <w:r>
        <w:t xml:space="preserve">, </w:t>
      </w:r>
      <w:hyperlink r:id="rId15" w:history="1">
        <w:r w:rsidRPr="00FA260E">
          <w:rPr>
            <w:rStyle w:val="Hyperlink"/>
          </w:rPr>
          <w:t>LinkedIn</w:t>
        </w:r>
      </w:hyperlink>
    </w:p>
    <w:p w14:paraId="4B17BB67" w14:textId="7DC4C788" w:rsidR="00B034F8" w:rsidRDefault="002E74EE" w:rsidP="00B034F8">
      <w:r w:rsidRPr="002E74EE">
        <w:t>The university produced a short video (1 minute 31 seconds) as part of its social media coverage of the initiative.</w:t>
      </w:r>
      <w:r>
        <w:t xml:space="preserve"> On YouTube, there are </w:t>
      </w:r>
      <w:r w:rsidR="00B034F8">
        <w:t xml:space="preserve">~1,200 </w:t>
      </w:r>
      <w:r>
        <w:t>vies at the time of writing</w:t>
      </w:r>
      <w:r w:rsidR="00974462">
        <w:t xml:space="preserve"> (20 June 2025)</w:t>
      </w:r>
      <w:r w:rsidR="00B034F8">
        <w:t>, with additional reach via Facebook, Instagram, and LinkedIn</w:t>
      </w:r>
      <w:r w:rsidR="00974462">
        <w:t xml:space="preserve">. </w:t>
      </w:r>
      <w:r w:rsidR="00713E8F">
        <w:t>Moreover</w:t>
      </w:r>
      <w:r w:rsidR="00974462">
        <w:t xml:space="preserve">, Dr. Taylor’s blog </w:t>
      </w:r>
      <w:r w:rsidR="00713E8F">
        <w:t xml:space="preserve">has </w:t>
      </w:r>
      <w:r w:rsidR="008D2ACB">
        <w:t>received</w:t>
      </w:r>
      <w:r w:rsidR="00974462">
        <w:t xml:space="preserve"> around </w:t>
      </w:r>
      <w:r w:rsidR="008D2ACB">
        <w:t>56</w:t>
      </w:r>
      <w:r w:rsidR="00974462">
        <w:t xml:space="preserve"> views</w:t>
      </w:r>
      <w:r w:rsidR="008D2ACB">
        <w:t xml:space="preserve"> and 26 reads (46% read ratio) at the time of writing this report.</w:t>
      </w:r>
      <w:r w:rsidR="00974462">
        <w:t xml:space="preserve"> </w:t>
      </w:r>
      <w:r w:rsidR="008D2ACB">
        <w:t>Online</w:t>
      </w:r>
      <w:r w:rsidR="00974462">
        <w:t xml:space="preserve"> </w:t>
      </w:r>
      <w:r w:rsidR="008D2ACB">
        <w:t xml:space="preserve">traffic mostly comes from </w:t>
      </w:r>
      <w:r w:rsidR="00974462">
        <w:t>email</w:t>
      </w:r>
      <w:r w:rsidR="00713E8F">
        <w:t xml:space="preserve"> newsletters</w:t>
      </w:r>
      <w:r w:rsidR="008D2ACB">
        <w:t xml:space="preserve"> and</w:t>
      </w:r>
      <w:r w:rsidR="00974462">
        <w:t xml:space="preserve"> social media</w:t>
      </w:r>
      <w:r w:rsidR="00713E8F">
        <w:t xml:space="preserve"> (mostly Facebook)</w:t>
      </w:r>
      <w:r w:rsidR="00974462">
        <w:t>,</w:t>
      </w:r>
      <w:r w:rsidR="008D2ACB">
        <w:t xml:space="preserve"> with</w:t>
      </w:r>
      <w:r w:rsidR="00974462">
        <w:t xml:space="preserve"> </w:t>
      </w:r>
      <w:r w:rsidR="008D2ACB">
        <w:t xml:space="preserve">a few </w:t>
      </w:r>
      <w:r w:rsidR="00974462">
        <w:t>other external referrals</w:t>
      </w:r>
      <w:r w:rsidR="008D2ACB">
        <w:t xml:space="preserve"> like Google</w:t>
      </w:r>
      <w:r w:rsidR="00974462">
        <w:t>.</w:t>
      </w:r>
    </w:p>
    <w:p w14:paraId="14B65FAF" w14:textId="6ABCE4D5" w:rsidR="00FA260E" w:rsidRPr="002E74EE" w:rsidRDefault="002E74EE" w:rsidP="00B034F8">
      <w:pPr>
        <w:rPr>
          <w:b/>
          <w:bCs/>
          <w:i/>
          <w:iCs/>
        </w:rPr>
      </w:pPr>
      <w:r w:rsidRPr="002E74EE">
        <w:rPr>
          <w:b/>
          <w:bCs/>
          <w:i/>
          <w:iCs/>
        </w:rPr>
        <w:t>Next Steps</w:t>
      </w:r>
    </w:p>
    <w:p w14:paraId="671A6CD9" w14:textId="7F1CF212" w:rsidR="00B034F8" w:rsidRDefault="002E74EE" w:rsidP="002E74EE">
      <w:r>
        <w:t>The media items described above chronicle Keele’s journey from initial interest to seed arrival, provide historical background on the source trees and their significance, and offer visual documentation of seed preparation and propagation. Public engagement has elicited questions from some audiences. Some have expressed interest in requesting their own seeds from GLH, while others have inquired whether the seeds are radioactive or genetically affected. As n</w:t>
      </w:r>
      <w:r w:rsidR="00B034F8">
        <w:t xml:space="preserve">ext </w:t>
      </w:r>
      <w:r>
        <w:t>s</w:t>
      </w:r>
      <w:r w:rsidR="00B034F8">
        <w:t>teps</w:t>
      </w:r>
      <w:r>
        <w:t>, we will continue to document seed propagation and growth stages, addressing questions through Dr Taylor’s blog.</w:t>
      </w:r>
    </w:p>
    <w:p w14:paraId="7BB0592B" w14:textId="77777777" w:rsidR="002E74EE" w:rsidRDefault="002E74EE" w:rsidP="002E74EE"/>
    <w:sectPr w:rsidR="002E74E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8F04B" w14:textId="77777777" w:rsidR="00E22C2F" w:rsidRDefault="00E22C2F" w:rsidP="002E74EE">
      <w:pPr>
        <w:spacing w:after="0" w:line="240" w:lineRule="auto"/>
      </w:pPr>
      <w:r>
        <w:separator/>
      </w:r>
    </w:p>
  </w:endnote>
  <w:endnote w:type="continuationSeparator" w:id="0">
    <w:p w14:paraId="10FF43F0" w14:textId="77777777" w:rsidR="00E22C2F" w:rsidRDefault="00E22C2F" w:rsidP="002E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0E4E" w14:textId="77777777" w:rsidR="00E22C2F" w:rsidRDefault="00E22C2F" w:rsidP="002E74EE">
      <w:pPr>
        <w:spacing w:after="0" w:line="240" w:lineRule="auto"/>
      </w:pPr>
      <w:r>
        <w:separator/>
      </w:r>
    </w:p>
  </w:footnote>
  <w:footnote w:type="continuationSeparator" w:id="0">
    <w:p w14:paraId="57FBA9DE" w14:textId="77777777" w:rsidR="00E22C2F" w:rsidRDefault="00E22C2F" w:rsidP="002E7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81B7" w14:textId="732C412F" w:rsidR="002E74EE" w:rsidRDefault="002E74EE" w:rsidP="002E74EE">
    <w:pPr>
      <w:pStyle w:val="Header"/>
      <w:jc w:val="right"/>
    </w:pPr>
    <w:r w:rsidRPr="002E74EE">
      <w:t>20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9727D"/>
    <w:multiLevelType w:val="hybridMultilevel"/>
    <w:tmpl w:val="1C1CD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B95BBA"/>
    <w:multiLevelType w:val="hybridMultilevel"/>
    <w:tmpl w:val="B21C87FA"/>
    <w:lvl w:ilvl="0" w:tplc="216A5A36">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978425">
    <w:abstractNumId w:val="0"/>
  </w:num>
  <w:num w:numId="2" w16cid:durableId="191859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F8"/>
    <w:rsid w:val="000C119B"/>
    <w:rsid w:val="00187AF9"/>
    <w:rsid w:val="001A31A9"/>
    <w:rsid w:val="002E74EE"/>
    <w:rsid w:val="003938BF"/>
    <w:rsid w:val="0052054E"/>
    <w:rsid w:val="005271E4"/>
    <w:rsid w:val="005B0518"/>
    <w:rsid w:val="005E28E6"/>
    <w:rsid w:val="00664888"/>
    <w:rsid w:val="00713E8F"/>
    <w:rsid w:val="007A5FC5"/>
    <w:rsid w:val="008D2ACB"/>
    <w:rsid w:val="00967512"/>
    <w:rsid w:val="00974462"/>
    <w:rsid w:val="00AA01C4"/>
    <w:rsid w:val="00B034F8"/>
    <w:rsid w:val="00B10861"/>
    <w:rsid w:val="00D44E21"/>
    <w:rsid w:val="00DC5246"/>
    <w:rsid w:val="00E22C2F"/>
    <w:rsid w:val="00EF0745"/>
    <w:rsid w:val="00FA2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5AA1"/>
  <w15:chartTrackingRefBased/>
  <w15:docId w15:val="{A7BA2C44-A4C4-4543-9FD2-0727DD6C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4F8"/>
    <w:rPr>
      <w:rFonts w:eastAsiaTheme="majorEastAsia" w:cstheme="majorBidi"/>
      <w:color w:val="272727" w:themeColor="text1" w:themeTint="D8"/>
    </w:rPr>
  </w:style>
  <w:style w:type="paragraph" w:styleId="Title">
    <w:name w:val="Title"/>
    <w:basedOn w:val="Normal"/>
    <w:next w:val="Normal"/>
    <w:link w:val="TitleChar"/>
    <w:uiPriority w:val="10"/>
    <w:qFormat/>
    <w:rsid w:val="00B03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4F8"/>
    <w:pPr>
      <w:spacing w:before="160"/>
      <w:jc w:val="center"/>
    </w:pPr>
    <w:rPr>
      <w:i/>
      <w:iCs/>
      <w:color w:val="404040" w:themeColor="text1" w:themeTint="BF"/>
    </w:rPr>
  </w:style>
  <w:style w:type="character" w:customStyle="1" w:styleId="QuoteChar">
    <w:name w:val="Quote Char"/>
    <w:basedOn w:val="DefaultParagraphFont"/>
    <w:link w:val="Quote"/>
    <w:uiPriority w:val="29"/>
    <w:rsid w:val="00B034F8"/>
    <w:rPr>
      <w:i/>
      <w:iCs/>
      <w:color w:val="404040" w:themeColor="text1" w:themeTint="BF"/>
    </w:rPr>
  </w:style>
  <w:style w:type="paragraph" w:styleId="ListParagraph">
    <w:name w:val="List Paragraph"/>
    <w:basedOn w:val="Normal"/>
    <w:uiPriority w:val="34"/>
    <w:qFormat/>
    <w:rsid w:val="00B034F8"/>
    <w:pPr>
      <w:ind w:left="720"/>
      <w:contextualSpacing/>
    </w:pPr>
  </w:style>
  <w:style w:type="character" w:styleId="IntenseEmphasis">
    <w:name w:val="Intense Emphasis"/>
    <w:basedOn w:val="DefaultParagraphFont"/>
    <w:uiPriority w:val="21"/>
    <w:qFormat/>
    <w:rsid w:val="00B034F8"/>
    <w:rPr>
      <w:i/>
      <w:iCs/>
      <w:color w:val="0F4761" w:themeColor="accent1" w:themeShade="BF"/>
    </w:rPr>
  </w:style>
  <w:style w:type="paragraph" w:styleId="IntenseQuote">
    <w:name w:val="Intense Quote"/>
    <w:basedOn w:val="Normal"/>
    <w:next w:val="Normal"/>
    <w:link w:val="IntenseQuoteChar"/>
    <w:uiPriority w:val="30"/>
    <w:qFormat/>
    <w:rsid w:val="00B03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4F8"/>
    <w:rPr>
      <w:i/>
      <w:iCs/>
      <w:color w:val="0F4761" w:themeColor="accent1" w:themeShade="BF"/>
    </w:rPr>
  </w:style>
  <w:style w:type="character" w:styleId="IntenseReference">
    <w:name w:val="Intense Reference"/>
    <w:basedOn w:val="DefaultParagraphFont"/>
    <w:uiPriority w:val="32"/>
    <w:qFormat/>
    <w:rsid w:val="00B034F8"/>
    <w:rPr>
      <w:b/>
      <w:bCs/>
      <w:smallCaps/>
      <w:color w:val="0F4761" w:themeColor="accent1" w:themeShade="BF"/>
      <w:spacing w:val="5"/>
    </w:rPr>
  </w:style>
  <w:style w:type="character" w:styleId="Hyperlink">
    <w:name w:val="Hyperlink"/>
    <w:basedOn w:val="DefaultParagraphFont"/>
    <w:uiPriority w:val="99"/>
    <w:unhideWhenUsed/>
    <w:rsid w:val="00FA260E"/>
    <w:rPr>
      <w:color w:val="467886" w:themeColor="hyperlink"/>
      <w:u w:val="single"/>
    </w:rPr>
  </w:style>
  <w:style w:type="character" w:styleId="UnresolvedMention">
    <w:name w:val="Unresolved Mention"/>
    <w:basedOn w:val="DefaultParagraphFont"/>
    <w:uiPriority w:val="99"/>
    <w:semiHidden/>
    <w:unhideWhenUsed/>
    <w:rsid w:val="00FA260E"/>
    <w:rPr>
      <w:color w:val="605E5C"/>
      <w:shd w:val="clear" w:color="auto" w:fill="E1DFDD"/>
    </w:rPr>
  </w:style>
  <w:style w:type="paragraph" w:styleId="Header">
    <w:name w:val="header"/>
    <w:basedOn w:val="Normal"/>
    <w:link w:val="HeaderChar"/>
    <w:uiPriority w:val="99"/>
    <w:unhideWhenUsed/>
    <w:rsid w:val="002E7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EE"/>
  </w:style>
  <w:style w:type="paragraph" w:styleId="Footer">
    <w:name w:val="footer"/>
    <w:basedOn w:val="Normal"/>
    <w:link w:val="FooterChar"/>
    <w:uiPriority w:val="99"/>
    <w:unhideWhenUsed/>
    <w:rsid w:val="002E7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649191">
      <w:bodyDiv w:val="1"/>
      <w:marLeft w:val="0"/>
      <w:marRight w:val="0"/>
      <w:marTop w:val="0"/>
      <w:marBottom w:val="0"/>
      <w:divBdr>
        <w:top w:val="none" w:sz="0" w:space="0" w:color="auto"/>
        <w:left w:val="none" w:sz="0" w:space="0" w:color="auto"/>
        <w:bottom w:val="none" w:sz="0" w:space="0" w:color="auto"/>
        <w:right w:val="none" w:sz="0" w:space="0" w:color="auto"/>
      </w:divBdr>
    </w:div>
    <w:div w:id="16633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sounds/play/m002dpbb" TargetMode="External"/><Relationship Id="rId13" Type="http://schemas.openxmlformats.org/officeDocument/2006/relationships/hyperlink" Target="https://www.facebook.com/watch/?v=40047888664472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news/articles/ckgjwnzyv72o" TargetMode="External"/><Relationship Id="rId12" Type="http://schemas.openxmlformats.org/officeDocument/2006/relationships/hyperlink" Target="https://www.keele.ac.uk/about/news/2025/june/atomic-bomb/survivor-trees-keele.php?utm_medium=email&amp;utm_name=&amp;utm_source=govdelive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LRSoHshXqF8?feature=shared" TargetMode="External"/><Relationship Id="rId5" Type="http://schemas.openxmlformats.org/officeDocument/2006/relationships/footnotes" Target="footnotes.xml"/><Relationship Id="rId15" Type="http://schemas.openxmlformats.org/officeDocument/2006/relationships/hyperlink" Target="https://www.linkedin.com/posts/keele-university_seeds-from-two-trees-that-survived-the-atomic-activity-7341012193963888640-1rlR" TargetMode="External"/><Relationship Id="rId10" Type="http://schemas.openxmlformats.org/officeDocument/2006/relationships/hyperlink" Target="https://medium.com/@s.l.taylor_44773/a-new-legacy-for-hiroshimas-trees-419979df8598" TargetMode="External"/><Relationship Id="rId4" Type="http://schemas.openxmlformats.org/officeDocument/2006/relationships/webSettings" Target="webSettings.xml"/><Relationship Id="rId9" Type="http://schemas.openxmlformats.org/officeDocument/2006/relationships/hyperlink" Target="https://www.pressreader.com/uk/the-sentinel/20250620/281526527027633" TargetMode="External"/><Relationship Id="rId14" Type="http://schemas.openxmlformats.org/officeDocument/2006/relationships/hyperlink" Target="https://www.instagram.com/reel/DLCORrMt04K/?utm_source=ig_web_copy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Castro Escobar</dc:creator>
  <cp:keywords/>
  <dc:description/>
  <cp:lastModifiedBy>Sophie QANO</cp:lastModifiedBy>
  <cp:revision>8</cp:revision>
  <dcterms:created xsi:type="dcterms:W3CDTF">2025-06-20T11:33:00Z</dcterms:created>
  <dcterms:modified xsi:type="dcterms:W3CDTF">2025-07-01T05:23:00Z</dcterms:modified>
</cp:coreProperties>
</file>